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FD86" w14:textId="69B1205C" w:rsidR="00067DD1" w:rsidRDefault="00F0270B">
      <w:pPr>
        <w:jc w:val="center"/>
        <w:rPr>
          <w:sz w:val="36"/>
          <w:szCs w:val="36"/>
          <w:u w:val="single"/>
        </w:rPr>
      </w:pPr>
      <w:r>
        <w:rPr>
          <w:b/>
          <w:bCs/>
          <w:sz w:val="36"/>
          <w:szCs w:val="36"/>
          <w:u w:val="single"/>
        </w:rPr>
        <w:t xml:space="preserve">WELTC </w:t>
      </w:r>
      <w:r w:rsidR="00A70D8E">
        <w:rPr>
          <w:b/>
          <w:bCs/>
          <w:sz w:val="36"/>
          <w:szCs w:val="36"/>
          <w:u w:val="single"/>
        </w:rPr>
        <w:t xml:space="preserve">Winter Handicap Tournament </w:t>
      </w:r>
      <w:r w:rsidR="009C53FA">
        <w:rPr>
          <w:b/>
          <w:bCs/>
          <w:sz w:val="36"/>
          <w:szCs w:val="36"/>
          <w:u w:val="single"/>
        </w:rPr>
        <w:t>202</w:t>
      </w:r>
      <w:r w:rsidR="007C3FC8">
        <w:rPr>
          <w:b/>
          <w:bCs/>
          <w:sz w:val="36"/>
          <w:szCs w:val="36"/>
          <w:u w:val="single"/>
        </w:rPr>
        <w:t>5</w:t>
      </w:r>
      <w:r w:rsidR="009C53FA">
        <w:rPr>
          <w:b/>
          <w:bCs/>
          <w:sz w:val="36"/>
          <w:szCs w:val="36"/>
          <w:u w:val="single"/>
        </w:rPr>
        <w:t>-2</w:t>
      </w:r>
      <w:r w:rsidR="007C3FC8">
        <w:rPr>
          <w:b/>
          <w:bCs/>
          <w:sz w:val="36"/>
          <w:szCs w:val="36"/>
          <w:u w:val="single"/>
        </w:rPr>
        <w:t>6</w:t>
      </w:r>
    </w:p>
    <w:p w14:paraId="1427CA7C" w14:textId="77777777" w:rsidR="00067DD1" w:rsidRDefault="00A70D8E">
      <w:pPr>
        <w:spacing w:after="0"/>
        <w:rPr>
          <w:b/>
          <w:bCs/>
          <w:sz w:val="25"/>
          <w:szCs w:val="25"/>
          <w:u w:val="single"/>
        </w:rPr>
      </w:pPr>
      <w:r>
        <w:rPr>
          <w:b/>
          <w:bCs/>
          <w:sz w:val="25"/>
          <w:szCs w:val="25"/>
          <w:u w:val="single"/>
        </w:rPr>
        <w:t>Rules</w:t>
      </w:r>
    </w:p>
    <w:p w14:paraId="558FB17D" w14:textId="77777777" w:rsidR="00067DD1" w:rsidRDefault="00067DD1">
      <w:pPr>
        <w:spacing w:after="0"/>
        <w:rPr>
          <w:b/>
          <w:bCs/>
          <w:sz w:val="25"/>
          <w:szCs w:val="25"/>
          <w:u w:val="single"/>
        </w:rPr>
      </w:pPr>
    </w:p>
    <w:p w14:paraId="15B98387" w14:textId="77777777" w:rsidR="00067DD1" w:rsidRDefault="00A70D8E">
      <w:pPr>
        <w:pStyle w:val="ListParagraph"/>
        <w:numPr>
          <w:ilvl w:val="0"/>
          <w:numId w:val="2"/>
        </w:numPr>
        <w:rPr>
          <w:rFonts w:ascii="Arial" w:hAnsi="Arial"/>
          <w:sz w:val="25"/>
          <w:szCs w:val="25"/>
        </w:rPr>
      </w:pPr>
      <w:r>
        <w:rPr>
          <w:rFonts w:ascii="Arial" w:hAnsi="Arial"/>
          <w:sz w:val="25"/>
          <w:szCs w:val="25"/>
        </w:rPr>
        <w:t xml:space="preserve">You must contact your opponent(s) as soon as possible to arrange your match, </w:t>
      </w:r>
      <w:r>
        <w:rPr>
          <w:rFonts w:ascii="Arial" w:hAnsi="Arial"/>
          <w:sz w:val="25"/>
          <w:szCs w:val="25"/>
          <w:shd w:val="clear" w:color="auto" w:fill="FEFFFF"/>
        </w:rPr>
        <w:t xml:space="preserve">please don’t sit back and wait for everyone else to contact you! You should offer your opponent multiple (preferably 3) dates/times that you  </w:t>
      </w:r>
      <w:proofErr w:type="gramStart"/>
      <w:r>
        <w:rPr>
          <w:rFonts w:ascii="Arial" w:hAnsi="Arial"/>
          <w:sz w:val="25"/>
          <w:szCs w:val="25"/>
          <w:shd w:val="clear" w:color="auto" w:fill="FEFFFF"/>
        </w:rPr>
        <w:t xml:space="preserve">   (</w:t>
      </w:r>
      <w:proofErr w:type="gramEnd"/>
      <w:r>
        <w:rPr>
          <w:rFonts w:ascii="Arial" w:hAnsi="Arial"/>
          <w:sz w:val="25"/>
          <w:szCs w:val="25"/>
          <w:shd w:val="clear" w:color="auto" w:fill="FEFFFF"/>
        </w:rPr>
        <w:t>+/- your partner) can play.</w:t>
      </w:r>
    </w:p>
    <w:p w14:paraId="08F78227" w14:textId="77777777" w:rsidR="00067DD1" w:rsidRDefault="00A70D8E">
      <w:pPr>
        <w:pStyle w:val="ListParagraph"/>
        <w:numPr>
          <w:ilvl w:val="0"/>
          <w:numId w:val="2"/>
        </w:numPr>
        <w:rPr>
          <w:rFonts w:ascii="Arial" w:hAnsi="Arial"/>
          <w:sz w:val="25"/>
          <w:szCs w:val="25"/>
        </w:rPr>
      </w:pPr>
      <w:r>
        <w:rPr>
          <w:rFonts w:ascii="Arial" w:hAnsi="Arial"/>
          <w:sz w:val="25"/>
          <w:szCs w:val="25"/>
        </w:rPr>
        <w:t>If you cannot contact or do not get a reply from your opponent(s), contact the tournament referee (by e-mail) as soon as possible.</w:t>
      </w:r>
    </w:p>
    <w:p w14:paraId="1A48B6CF" w14:textId="77777777" w:rsidR="00067DD1" w:rsidRDefault="00A70D8E">
      <w:pPr>
        <w:pStyle w:val="ListParagraph"/>
        <w:numPr>
          <w:ilvl w:val="0"/>
          <w:numId w:val="2"/>
        </w:numPr>
        <w:rPr>
          <w:rFonts w:ascii="Arial" w:hAnsi="Arial"/>
          <w:sz w:val="25"/>
          <w:szCs w:val="25"/>
        </w:rPr>
      </w:pPr>
      <w:r>
        <w:rPr>
          <w:rFonts w:ascii="Arial" w:hAnsi="Arial"/>
          <w:sz w:val="25"/>
          <w:szCs w:val="25"/>
        </w:rPr>
        <w:t>If you are going away for a long period (a week or more), please inform the tournament referee (by e-mail) and your opponent(s), if known.</w:t>
      </w:r>
    </w:p>
    <w:p w14:paraId="49FAF7C0" w14:textId="77777777" w:rsidR="00067DD1" w:rsidRDefault="00A70D8E">
      <w:pPr>
        <w:pStyle w:val="ListParagraph"/>
        <w:numPr>
          <w:ilvl w:val="0"/>
          <w:numId w:val="2"/>
        </w:numPr>
        <w:rPr>
          <w:rFonts w:ascii="Arial" w:hAnsi="Arial"/>
          <w:sz w:val="25"/>
          <w:szCs w:val="25"/>
        </w:rPr>
      </w:pPr>
      <w:r>
        <w:rPr>
          <w:rFonts w:ascii="Arial" w:hAnsi="Arial"/>
          <w:sz w:val="25"/>
          <w:szCs w:val="25"/>
        </w:rPr>
        <w:t>Results (</w:t>
      </w:r>
      <w:r>
        <w:rPr>
          <w:rFonts w:ascii="Arial" w:hAnsi="Arial"/>
          <w:sz w:val="25"/>
          <w:szCs w:val="25"/>
          <w:u w:val="single"/>
        </w:rPr>
        <w:t>including scores</w:t>
      </w:r>
      <w:r>
        <w:rPr>
          <w:rFonts w:ascii="Arial" w:hAnsi="Arial"/>
          <w:sz w:val="25"/>
          <w:szCs w:val="25"/>
        </w:rPr>
        <w:t>) must be written on the draw sheet in the club house immediately after a match (Please also e-mail them to the tournament referee, if possible).</w:t>
      </w:r>
    </w:p>
    <w:p w14:paraId="3BFF5A37" w14:textId="77777777" w:rsidR="00067DD1" w:rsidRDefault="00A70D8E">
      <w:pPr>
        <w:pStyle w:val="ListParagraph"/>
        <w:numPr>
          <w:ilvl w:val="0"/>
          <w:numId w:val="2"/>
        </w:numPr>
        <w:rPr>
          <w:rFonts w:ascii="Arial" w:hAnsi="Arial"/>
          <w:sz w:val="25"/>
          <w:szCs w:val="25"/>
        </w:rPr>
      </w:pPr>
      <w:r>
        <w:rPr>
          <w:rFonts w:ascii="Arial" w:hAnsi="Arial"/>
          <w:sz w:val="25"/>
          <w:szCs w:val="25"/>
        </w:rPr>
        <w:t>When you have won a match and your opponent(s) for the next round is/are already known, it is your responsibility to contact them as soon as possible.</w:t>
      </w:r>
    </w:p>
    <w:p w14:paraId="4E34C52C" w14:textId="77777777" w:rsidR="00067DD1" w:rsidRDefault="00A70D8E">
      <w:pPr>
        <w:pStyle w:val="ListParagraph"/>
        <w:numPr>
          <w:ilvl w:val="0"/>
          <w:numId w:val="2"/>
        </w:numPr>
        <w:rPr>
          <w:rFonts w:ascii="Arial" w:hAnsi="Arial"/>
          <w:sz w:val="25"/>
          <w:szCs w:val="25"/>
        </w:rPr>
      </w:pPr>
      <w:r>
        <w:rPr>
          <w:rFonts w:ascii="Arial" w:hAnsi="Arial"/>
          <w:sz w:val="25"/>
          <w:szCs w:val="25"/>
        </w:rPr>
        <w:t>All matches must be completed by the relevant date. If you cannot complete your match by the date, please contact the tournament referee (by e-mail).</w:t>
      </w:r>
    </w:p>
    <w:p w14:paraId="597D16FA" w14:textId="77777777" w:rsidR="00067DD1" w:rsidRDefault="00A70D8E">
      <w:pPr>
        <w:pStyle w:val="ListParagraph"/>
        <w:numPr>
          <w:ilvl w:val="0"/>
          <w:numId w:val="2"/>
        </w:numPr>
        <w:rPr>
          <w:rFonts w:ascii="Arial" w:hAnsi="Arial"/>
          <w:sz w:val="25"/>
          <w:szCs w:val="25"/>
        </w:rPr>
      </w:pPr>
      <w:r>
        <w:rPr>
          <w:rFonts w:ascii="Arial" w:hAnsi="Arial"/>
          <w:sz w:val="25"/>
          <w:szCs w:val="25"/>
        </w:rPr>
        <w:t>Matches not played by the relevant date, where no contact has been made with the tournament referee, will be decided by the toss of a coin.</w:t>
      </w:r>
    </w:p>
    <w:p w14:paraId="5492BCCD" w14:textId="77777777" w:rsidR="009C53FA" w:rsidRDefault="009C53FA" w:rsidP="009C53FA">
      <w:pPr>
        <w:pStyle w:val="ListParagraph"/>
        <w:numPr>
          <w:ilvl w:val="0"/>
          <w:numId w:val="2"/>
        </w:numPr>
        <w:rPr>
          <w:rFonts w:ascii="Arial" w:hAnsi="Arial"/>
          <w:sz w:val="25"/>
          <w:szCs w:val="25"/>
          <w:shd w:val="clear" w:color="auto" w:fill="FEFFFF"/>
        </w:rPr>
      </w:pPr>
      <w:r>
        <w:rPr>
          <w:rFonts w:ascii="Arial" w:hAnsi="Arial"/>
          <w:sz w:val="25"/>
          <w:szCs w:val="25"/>
          <w:shd w:val="clear" w:color="auto" w:fill="FEFFFF"/>
        </w:rPr>
        <w:t>There is no set Finals Day, but all finals to be played by 30</w:t>
      </w:r>
      <w:r w:rsidRPr="009C53FA">
        <w:rPr>
          <w:rFonts w:ascii="Arial" w:hAnsi="Arial"/>
          <w:sz w:val="25"/>
          <w:szCs w:val="25"/>
          <w:shd w:val="clear" w:color="auto" w:fill="FEFFFF"/>
          <w:vertAlign w:val="superscript"/>
        </w:rPr>
        <w:t>th</w:t>
      </w:r>
      <w:r>
        <w:rPr>
          <w:rFonts w:ascii="Arial" w:hAnsi="Arial"/>
          <w:sz w:val="25"/>
          <w:szCs w:val="25"/>
          <w:shd w:val="clear" w:color="auto" w:fill="FEFFFF"/>
        </w:rPr>
        <w:t xml:space="preserve"> March 2023.</w:t>
      </w:r>
    </w:p>
    <w:p w14:paraId="2EE76789" w14:textId="77777777" w:rsidR="00067DD1" w:rsidRDefault="00A70D8E">
      <w:pPr>
        <w:pStyle w:val="ListParagraph"/>
        <w:numPr>
          <w:ilvl w:val="0"/>
          <w:numId w:val="2"/>
        </w:numPr>
        <w:rPr>
          <w:rFonts w:ascii="Arial" w:hAnsi="Arial"/>
          <w:sz w:val="25"/>
          <w:szCs w:val="25"/>
        </w:rPr>
      </w:pPr>
      <w:r>
        <w:rPr>
          <w:rFonts w:ascii="Arial" w:hAnsi="Arial"/>
          <w:sz w:val="25"/>
          <w:szCs w:val="25"/>
        </w:rPr>
        <w:t>The tournament referee’s decision is final.</w:t>
      </w:r>
    </w:p>
    <w:p w14:paraId="6EEC6843" w14:textId="77777777" w:rsidR="00067DD1" w:rsidRDefault="00A70D8E">
      <w:pPr>
        <w:jc w:val="both"/>
        <w:rPr>
          <w:b/>
          <w:bCs/>
          <w:sz w:val="25"/>
          <w:szCs w:val="25"/>
          <w:u w:val="single"/>
        </w:rPr>
      </w:pPr>
      <w:r>
        <w:rPr>
          <w:b/>
          <w:bCs/>
          <w:sz w:val="25"/>
          <w:szCs w:val="25"/>
          <w:u w:val="single"/>
        </w:rPr>
        <w:t>How to play</w:t>
      </w:r>
    </w:p>
    <w:p w14:paraId="7E68D04A" w14:textId="6FAD2F95" w:rsidR="00067DD1" w:rsidRDefault="00A70D8E">
      <w:pPr>
        <w:pStyle w:val="ListParagraph"/>
        <w:numPr>
          <w:ilvl w:val="0"/>
          <w:numId w:val="5"/>
        </w:numPr>
        <w:jc w:val="both"/>
        <w:rPr>
          <w:rFonts w:ascii="Arial" w:hAnsi="Arial"/>
          <w:sz w:val="25"/>
          <w:szCs w:val="25"/>
        </w:rPr>
      </w:pPr>
      <w:r>
        <w:rPr>
          <w:rFonts w:ascii="Arial" w:hAnsi="Arial"/>
          <w:sz w:val="25"/>
          <w:szCs w:val="25"/>
        </w:rPr>
        <w:t xml:space="preserve">Each player/pair is designated a handicap, </w:t>
      </w:r>
      <w:r w:rsidR="000A6BF4">
        <w:rPr>
          <w:rFonts w:ascii="Arial" w:hAnsi="Arial"/>
          <w:sz w:val="25"/>
          <w:szCs w:val="25"/>
        </w:rPr>
        <w:t>e.g.</w:t>
      </w:r>
      <w:r>
        <w:rPr>
          <w:rFonts w:ascii="Arial" w:hAnsi="Arial"/>
          <w:sz w:val="25"/>
          <w:szCs w:val="25"/>
        </w:rPr>
        <w:t xml:space="preserve"> +30, -15.</w:t>
      </w:r>
    </w:p>
    <w:p w14:paraId="160BB420" w14:textId="1631E167" w:rsidR="00067DD1" w:rsidRDefault="00A70D8E">
      <w:pPr>
        <w:pStyle w:val="ListParagraph"/>
        <w:numPr>
          <w:ilvl w:val="0"/>
          <w:numId w:val="5"/>
        </w:numPr>
        <w:jc w:val="both"/>
        <w:rPr>
          <w:rFonts w:ascii="Arial" w:hAnsi="Arial"/>
          <w:sz w:val="25"/>
          <w:szCs w:val="25"/>
        </w:rPr>
      </w:pPr>
      <w:r>
        <w:rPr>
          <w:rFonts w:ascii="Arial" w:hAnsi="Arial"/>
          <w:sz w:val="25"/>
          <w:szCs w:val="25"/>
        </w:rPr>
        <w:t xml:space="preserve">To work out your net handicaps for each match use Table 1 (which will </w:t>
      </w:r>
      <w:proofErr w:type="gramStart"/>
      <w:r>
        <w:rPr>
          <w:rFonts w:ascii="Arial" w:hAnsi="Arial"/>
          <w:sz w:val="25"/>
          <w:szCs w:val="25"/>
        </w:rPr>
        <w:t>be  on</w:t>
      </w:r>
      <w:proofErr w:type="gramEnd"/>
      <w:r>
        <w:rPr>
          <w:rFonts w:ascii="Arial" w:hAnsi="Arial"/>
          <w:sz w:val="25"/>
          <w:szCs w:val="25"/>
        </w:rPr>
        <w:t xml:space="preserve"> noticeboard in club house), </w:t>
      </w:r>
      <w:r w:rsidR="000A6BF4">
        <w:rPr>
          <w:rFonts w:ascii="Arial" w:hAnsi="Arial"/>
          <w:sz w:val="25"/>
          <w:szCs w:val="25"/>
        </w:rPr>
        <w:t>e.g.</w:t>
      </w:r>
      <w:r>
        <w:rPr>
          <w:rFonts w:ascii="Arial" w:hAnsi="Arial"/>
          <w:sz w:val="25"/>
          <w:szCs w:val="25"/>
        </w:rPr>
        <w:t xml:space="preserve"> -15, -30 becomes SCR, -15.</w:t>
      </w:r>
    </w:p>
    <w:p w14:paraId="5A09F23C" w14:textId="2CB4B657" w:rsidR="00067DD1" w:rsidRDefault="00A70D8E">
      <w:pPr>
        <w:pStyle w:val="ListParagraph"/>
        <w:numPr>
          <w:ilvl w:val="0"/>
          <w:numId w:val="5"/>
        </w:numPr>
        <w:jc w:val="both"/>
        <w:rPr>
          <w:rFonts w:ascii="Arial" w:hAnsi="Arial"/>
          <w:sz w:val="25"/>
          <w:szCs w:val="25"/>
          <w:shd w:val="clear" w:color="auto" w:fill="FFFFFF"/>
        </w:rPr>
      </w:pPr>
      <w:r>
        <w:rPr>
          <w:rFonts w:ascii="Arial" w:hAnsi="Arial"/>
          <w:sz w:val="25"/>
          <w:szCs w:val="25"/>
          <w:shd w:val="clear" w:color="auto" w:fill="FFFFFF"/>
        </w:rPr>
        <w:t>All matches are one long set, first to 12, no tie-breaks. There is no requirement to win by 2 clear games, so 12-11 is a valid winning score.</w:t>
      </w:r>
    </w:p>
    <w:p w14:paraId="4A9ED3FE" w14:textId="54E2945F" w:rsidR="00067DD1" w:rsidRDefault="00A70D8E">
      <w:pPr>
        <w:pStyle w:val="ListParagraph"/>
        <w:numPr>
          <w:ilvl w:val="0"/>
          <w:numId w:val="5"/>
        </w:numPr>
        <w:jc w:val="both"/>
        <w:rPr>
          <w:rFonts w:ascii="Arial" w:hAnsi="Arial"/>
          <w:sz w:val="25"/>
          <w:szCs w:val="25"/>
        </w:rPr>
      </w:pPr>
      <w:r>
        <w:rPr>
          <w:rFonts w:ascii="Arial" w:hAnsi="Arial"/>
          <w:sz w:val="25"/>
          <w:szCs w:val="25"/>
        </w:rPr>
        <w:t>To work out the starting score for each game, use Table 2 (which will be on noticeboard in club house).</w:t>
      </w:r>
    </w:p>
    <w:p w14:paraId="4A379C34" w14:textId="77777777" w:rsidR="00067DD1" w:rsidRDefault="00A70D8E">
      <w:pPr>
        <w:pStyle w:val="ListParagraph"/>
        <w:numPr>
          <w:ilvl w:val="0"/>
          <w:numId w:val="5"/>
        </w:numPr>
        <w:jc w:val="both"/>
        <w:rPr>
          <w:rFonts w:ascii="Arial" w:hAnsi="Arial"/>
          <w:sz w:val="25"/>
          <w:szCs w:val="25"/>
        </w:rPr>
      </w:pPr>
      <w:r>
        <w:rPr>
          <w:rFonts w:ascii="Arial" w:hAnsi="Arial"/>
          <w:sz w:val="25"/>
          <w:szCs w:val="25"/>
        </w:rPr>
        <w:lastRenderedPageBreak/>
        <w:t>Whoever wins the toss may elect to serve or receive, but you must stick to the starting score sequence in Table 2.</w:t>
      </w:r>
    </w:p>
    <w:p w14:paraId="52704411" w14:textId="77777777" w:rsidR="00067DD1" w:rsidRDefault="00A70D8E">
      <w:pPr>
        <w:pStyle w:val="ListParagraph"/>
        <w:numPr>
          <w:ilvl w:val="0"/>
          <w:numId w:val="5"/>
        </w:numPr>
        <w:jc w:val="both"/>
        <w:rPr>
          <w:rFonts w:ascii="Arial" w:hAnsi="Arial"/>
          <w:sz w:val="25"/>
          <w:szCs w:val="25"/>
          <w:shd w:val="clear" w:color="auto" w:fill="FFFFFF"/>
        </w:rPr>
      </w:pPr>
      <w:r>
        <w:rPr>
          <w:rFonts w:ascii="Arial" w:hAnsi="Arial"/>
          <w:sz w:val="25"/>
          <w:szCs w:val="25"/>
          <w:shd w:val="clear" w:color="auto" w:fill="FFFFFF"/>
        </w:rPr>
        <w:t xml:space="preserve">All games should start from the right, but if both players/pairs agree then </w:t>
      </w:r>
      <w:proofErr w:type="gramStart"/>
      <w:r>
        <w:rPr>
          <w:rFonts w:ascii="Arial" w:hAnsi="Arial"/>
          <w:sz w:val="25"/>
          <w:szCs w:val="25"/>
          <w:shd w:val="clear" w:color="auto" w:fill="FFFFFF"/>
        </w:rPr>
        <w:t>it</w:t>
      </w:r>
      <w:proofErr w:type="gramEnd"/>
      <w:r>
        <w:rPr>
          <w:rFonts w:ascii="Arial" w:hAnsi="Arial"/>
          <w:sz w:val="25"/>
          <w:szCs w:val="25"/>
          <w:shd w:val="clear" w:color="auto" w:fill="FFFFFF"/>
        </w:rPr>
        <w:t xml:space="preserve"> can start from the left for ease of scoring (it should be remembered that there can be an advantage to one side if the games are not always started from one side).</w:t>
      </w:r>
    </w:p>
    <w:p w14:paraId="37F01D76" w14:textId="77777777" w:rsidR="00067DD1" w:rsidRDefault="00A70D8E">
      <w:pPr>
        <w:pStyle w:val="ListParagraph"/>
        <w:numPr>
          <w:ilvl w:val="0"/>
          <w:numId w:val="5"/>
        </w:numPr>
        <w:jc w:val="both"/>
        <w:rPr>
          <w:rFonts w:ascii="Arial" w:hAnsi="Arial"/>
          <w:sz w:val="25"/>
          <w:szCs w:val="25"/>
        </w:rPr>
      </w:pPr>
      <w:r>
        <w:rPr>
          <w:rFonts w:ascii="Arial" w:hAnsi="Arial"/>
          <w:sz w:val="25"/>
          <w:szCs w:val="25"/>
        </w:rPr>
        <w:t xml:space="preserve">Any queries should be addressed to the tournament referee </w:t>
      </w:r>
    </w:p>
    <w:p w14:paraId="11A7172E" w14:textId="77777777" w:rsidR="00067DD1" w:rsidRDefault="00A70D8E">
      <w:pPr>
        <w:spacing w:after="0"/>
        <w:rPr>
          <w:sz w:val="24"/>
          <w:szCs w:val="24"/>
        </w:rPr>
      </w:pPr>
      <w:r>
        <w:rPr>
          <w:sz w:val="24"/>
          <w:szCs w:val="24"/>
        </w:rPr>
        <w:tab/>
        <w:t xml:space="preserve">Contact details: </w:t>
      </w:r>
    </w:p>
    <w:p w14:paraId="5230F4FC" w14:textId="69F64B70" w:rsidR="00067DD1" w:rsidRDefault="00A70D8E">
      <w:pPr>
        <w:spacing w:after="0"/>
        <w:rPr>
          <w:sz w:val="24"/>
          <w:szCs w:val="24"/>
        </w:rPr>
      </w:pPr>
      <w:r>
        <w:rPr>
          <w:sz w:val="24"/>
          <w:szCs w:val="24"/>
        </w:rPr>
        <w:tab/>
        <w:t xml:space="preserve">e-mail: (preferable) </w:t>
      </w:r>
      <w:r w:rsidR="007C3FC8">
        <w:rPr>
          <w:b/>
          <w:bCs/>
          <w:color w:val="0070C0"/>
          <w:sz w:val="24"/>
          <w:szCs w:val="24"/>
        </w:rPr>
        <w:t>teams@pinnertennis.co.uk</w:t>
      </w:r>
      <w:r w:rsidR="009C53FA">
        <w:rPr>
          <w:b/>
          <w:bCs/>
          <w:color w:val="0070C0"/>
          <w:sz w:val="24"/>
          <w:szCs w:val="24"/>
        </w:rPr>
        <w:t xml:space="preserve"> </w:t>
      </w:r>
    </w:p>
    <w:p w14:paraId="093759BF" w14:textId="46927F14" w:rsidR="00067DD1" w:rsidRPr="00DE2573" w:rsidRDefault="00A70D8E">
      <w:pPr>
        <w:spacing w:after="0"/>
        <w:rPr>
          <w:b/>
          <w:bCs/>
        </w:rPr>
      </w:pPr>
      <w:r>
        <w:rPr>
          <w:sz w:val="24"/>
          <w:szCs w:val="24"/>
        </w:rPr>
        <w:tab/>
        <w:t xml:space="preserve">mobile: if needed please text or message </w:t>
      </w:r>
      <w:r w:rsidR="007C3FC8">
        <w:rPr>
          <w:sz w:val="24"/>
          <w:szCs w:val="24"/>
        </w:rPr>
        <w:t>Shyam</w:t>
      </w:r>
      <w:r w:rsidR="009C53FA">
        <w:rPr>
          <w:sz w:val="24"/>
          <w:szCs w:val="24"/>
        </w:rPr>
        <w:t>/ A</w:t>
      </w:r>
      <w:r w:rsidR="007C3FC8">
        <w:rPr>
          <w:sz w:val="24"/>
          <w:szCs w:val="24"/>
        </w:rPr>
        <w:t>leka</w:t>
      </w:r>
      <w:r w:rsidR="009C53FA">
        <w:rPr>
          <w:sz w:val="24"/>
          <w:szCs w:val="24"/>
        </w:rPr>
        <w:t xml:space="preserve"> for any issues/queries</w:t>
      </w:r>
    </w:p>
    <w:sectPr w:rsidR="00067DD1" w:rsidRPr="00DE2573">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5385" w14:textId="77777777" w:rsidR="006C1B9E" w:rsidRDefault="006C1B9E">
      <w:pPr>
        <w:spacing w:after="0" w:line="240" w:lineRule="auto"/>
      </w:pPr>
      <w:r>
        <w:separator/>
      </w:r>
    </w:p>
  </w:endnote>
  <w:endnote w:type="continuationSeparator" w:id="0">
    <w:p w14:paraId="3F05A554" w14:textId="77777777" w:rsidR="006C1B9E" w:rsidRDefault="006C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11B1" w14:textId="77777777" w:rsidR="00067DD1" w:rsidRDefault="00067DD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CE65" w14:textId="77777777" w:rsidR="006C1B9E" w:rsidRDefault="006C1B9E">
      <w:pPr>
        <w:spacing w:after="0" w:line="240" w:lineRule="auto"/>
      </w:pPr>
      <w:r>
        <w:separator/>
      </w:r>
    </w:p>
  </w:footnote>
  <w:footnote w:type="continuationSeparator" w:id="0">
    <w:p w14:paraId="7C746A65" w14:textId="77777777" w:rsidR="006C1B9E" w:rsidRDefault="006C1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027F" w14:textId="77777777" w:rsidR="00067DD1" w:rsidRDefault="00067DD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7630D"/>
    <w:multiLevelType w:val="hybridMultilevel"/>
    <w:tmpl w:val="4C06FB22"/>
    <w:styleLink w:val="ImportedStyle1"/>
    <w:lvl w:ilvl="0" w:tplc="DC90FA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5410B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54A16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37631D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BAADD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8043B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103A5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6A3F2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D00DF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6547E9"/>
    <w:multiLevelType w:val="hybridMultilevel"/>
    <w:tmpl w:val="DF508558"/>
    <w:styleLink w:val="ImportedStyle2"/>
    <w:lvl w:ilvl="0" w:tplc="1E1451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5639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5EE9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CAA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46F7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0ABA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AE0E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EA93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72F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7927EB4"/>
    <w:multiLevelType w:val="hybridMultilevel"/>
    <w:tmpl w:val="DF508558"/>
    <w:numStyleLink w:val="ImportedStyle2"/>
  </w:abstractNum>
  <w:abstractNum w:abstractNumId="3" w15:restartNumberingAfterBreak="0">
    <w:nsid w:val="63AC11BE"/>
    <w:multiLevelType w:val="hybridMultilevel"/>
    <w:tmpl w:val="4C06FB22"/>
    <w:numStyleLink w:val="ImportedStyle1"/>
  </w:abstractNum>
  <w:num w:numId="1" w16cid:durableId="924386300">
    <w:abstractNumId w:val="0"/>
  </w:num>
  <w:num w:numId="2" w16cid:durableId="1095785699">
    <w:abstractNumId w:val="3"/>
  </w:num>
  <w:num w:numId="3" w16cid:durableId="1188719694">
    <w:abstractNumId w:val="3"/>
    <w:lvlOverride w:ilvl="0">
      <w:lvl w:ilvl="0" w:tplc="F7ECD758">
        <w:start w:val="1"/>
        <w:numFmt w:val="decimal"/>
        <w:lvlText w:val="%1."/>
        <w:lvlJc w:val="left"/>
        <w:pPr>
          <w:tabs>
            <w:tab w:val="left" w:pos="2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2EA8650">
        <w:start w:val="1"/>
        <w:numFmt w:val="lowerLetter"/>
        <w:lvlText w:val="%2."/>
        <w:lvlJc w:val="left"/>
        <w:pPr>
          <w:tabs>
            <w:tab w:val="left" w:pos="220"/>
            <w:tab w:val="left" w:pos="720"/>
          </w:tabs>
          <w:ind w:left="140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52E7D8">
        <w:start w:val="1"/>
        <w:numFmt w:val="lowerRoman"/>
        <w:lvlText w:val="%3."/>
        <w:lvlJc w:val="left"/>
        <w:pPr>
          <w:tabs>
            <w:tab w:val="left" w:pos="220"/>
            <w:tab w:val="left" w:pos="720"/>
          </w:tabs>
          <w:ind w:left="2127"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AC90E0">
        <w:start w:val="1"/>
        <w:numFmt w:val="decimal"/>
        <w:lvlText w:val="%4."/>
        <w:lvlJc w:val="left"/>
        <w:pPr>
          <w:tabs>
            <w:tab w:val="left" w:pos="220"/>
            <w:tab w:val="left" w:pos="720"/>
          </w:tabs>
          <w:ind w:left="284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12295E">
        <w:start w:val="1"/>
        <w:numFmt w:val="lowerLetter"/>
        <w:lvlText w:val="%5."/>
        <w:lvlJc w:val="left"/>
        <w:pPr>
          <w:tabs>
            <w:tab w:val="left" w:pos="220"/>
            <w:tab w:val="left" w:pos="720"/>
          </w:tabs>
          <w:ind w:left="356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50F61A">
        <w:start w:val="1"/>
        <w:numFmt w:val="lowerRoman"/>
        <w:lvlText w:val="%6."/>
        <w:lvlJc w:val="left"/>
        <w:pPr>
          <w:tabs>
            <w:tab w:val="left" w:pos="220"/>
            <w:tab w:val="left" w:pos="720"/>
          </w:tabs>
          <w:ind w:left="4287"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B404F2">
        <w:start w:val="1"/>
        <w:numFmt w:val="decimal"/>
        <w:lvlText w:val="%7."/>
        <w:lvlJc w:val="left"/>
        <w:pPr>
          <w:tabs>
            <w:tab w:val="left" w:pos="220"/>
            <w:tab w:val="left" w:pos="720"/>
          </w:tabs>
          <w:ind w:left="500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D89FDE">
        <w:start w:val="1"/>
        <w:numFmt w:val="lowerLetter"/>
        <w:lvlText w:val="%8."/>
        <w:lvlJc w:val="left"/>
        <w:pPr>
          <w:tabs>
            <w:tab w:val="left" w:pos="220"/>
            <w:tab w:val="left" w:pos="720"/>
          </w:tabs>
          <w:ind w:left="57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36EF1DC">
        <w:start w:val="1"/>
        <w:numFmt w:val="lowerRoman"/>
        <w:lvlText w:val="%9."/>
        <w:lvlJc w:val="left"/>
        <w:pPr>
          <w:tabs>
            <w:tab w:val="left" w:pos="220"/>
            <w:tab w:val="left" w:pos="720"/>
          </w:tabs>
          <w:ind w:left="6447"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595133644">
    <w:abstractNumId w:val="1"/>
  </w:num>
  <w:num w:numId="5" w16cid:durableId="204282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D1"/>
    <w:rsid w:val="00067DD1"/>
    <w:rsid w:val="000A6BF4"/>
    <w:rsid w:val="00380A3D"/>
    <w:rsid w:val="00464A57"/>
    <w:rsid w:val="004F0C63"/>
    <w:rsid w:val="004F1462"/>
    <w:rsid w:val="00605EB8"/>
    <w:rsid w:val="006C1B9E"/>
    <w:rsid w:val="006F702D"/>
    <w:rsid w:val="00791656"/>
    <w:rsid w:val="007C3FC8"/>
    <w:rsid w:val="00840305"/>
    <w:rsid w:val="00863371"/>
    <w:rsid w:val="0096494F"/>
    <w:rsid w:val="009C53FA"/>
    <w:rsid w:val="00A70D8E"/>
    <w:rsid w:val="00AE7CC6"/>
    <w:rsid w:val="00BF1012"/>
    <w:rsid w:val="00DE2573"/>
    <w:rsid w:val="00E620C3"/>
    <w:rsid w:val="00EC1B3A"/>
    <w:rsid w:val="00F027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4578D"/>
  <w15:docId w15:val="{FD64A2A4-5BB4-48EA-BCEB-441F418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character" w:styleId="UnresolvedMention">
    <w:name w:val="Unresolved Mention"/>
    <w:basedOn w:val="DefaultParagraphFont"/>
    <w:uiPriority w:val="99"/>
    <w:semiHidden/>
    <w:unhideWhenUsed/>
    <w:rsid w:val="000A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1902</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Harta</dc:creator>
  <cp:lastModifiedBy>Alexandra Psarrou</cp:lastModifiedBy>
  <cp:revision>3</cp:revision>
  <cp:lastPrinted>2022-10-25T22:06:00Z</cp:lastPrinted>
  <dcterms:created xsi:type="dcterms:W3CDTF">2025-11-12T18:34:00Z</dcterms:created>
  <dcterms:modified xsi:type="dcterms:W3CDTF">2025-11-12T18:35:00Z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7ad07e94-5c29-4dfa-9bfe-c870fc413587</vt:lpwstr>
  </property>
</Properties>
</file>